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4B" w:rsidRPr="004D1632" w:rsidRDefault="006857D7" w:rsidP="009A7567">
      <w:pPr>
        <w:keepNext/>
        <w:keepLines/>
        <w:suppressLineNumbers/>
        <w:suppressAutoHyphens/>
        <w:spacing w:after="480" w:line="240" w:lineRule="exact"/>
        <w:ind w:right="5103" w:firstLine="0"/>
        <w:jc w:val="left"/>
        <w:rPr>
          <w:rFonts w:ascii="Times New Roman" w:eastAsia="Times New Roman" w:hAnsi="Times New Roman" w:cs="Times New Roman"/>
          <w:noProof/>
          <w:sz w:val="28"/>
          <w:szCs w:val="28"/>
          <w:lang w:eastAsia="ru-RU"/>
        </w:rPr>
      </w:pPr>
      <w:r w:rsidRPr="004D1632">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39966F2E" wp14:editId="5B34008A">
                <wp:simplePos x="0" y="0"/>
                <wp:positionH relativeFrom="page">
                  <wp:posOffset>5306695</wp:posOffset>
                </wp:positionH>
                <wp:positionV relativeFrom="page">
                  <wp:posOffset>2762250</wp:posOffset>
                </wp:positionV>
                <wp:extent cx="1267460" cy="274320"/>
                <wp:effectExtent l="0" t="0" r="889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4B" w:rsidRPr="004D1632" w:rsidRDefault="009A7567" w:rsidP="009A7567">
                            <w:pPr>
                              <w:ind w:firstLine="0"/>
                              <w:jc w:val="center"/>
                              <w:rPr>
                                <w:rFonts w:ascii="Times New Roman" w:hAnsi="Times New Roman" w:cs="Times New Roman"/>
                                <w:sz w:val="28"/>
                                <w:szCs w:val="28"/>
                              </w:rPr>
                            </w:pPr>
                            <w:r>
                              <w:rPr>
                                <w:rFonts w:ascii="Times New Roman" w:hAnsi="Times New Roman" w:cs="Times New Roman"/>
                                <w:sz w:val="28"/>
                                <w:szCs w:val="28"/>
                              </w:rPr>
                              <w:t>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66F2E" id="_x0000_t202" coordsize="21600,21600" o:spt="202" path="m,l,21600r21600,l21600,xe">
                <v:stroke joinstyle="miter"/>
                <v:path gradientshapeok="t" o:connecttype="rect"/>
              </v:shapetype>
              <v:shape id="Text Box 12" o:spid="_x0000_s1026" type="#_x0000_t202" style="position:absolute;margin-left:417.85pt;margin-top:217.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" filled="f" stroked="f">
                <v:textbox inset="0,0,0,0">
                  <w:txbxContent>
                    <w:p w:rsidR="00BB174B" w:rsidRPr="004D1632" w:rsidRDefault="009A7567" w:rsidP="009A7567">
                      <w:pPr>
                        <w:ind w:firstLine="0"/>
                        <w:jc w:val="center"/>
                        <w:rPr>
                          <w:rFonts w:ascii="Times New Roman" w:hAnsi="Times New Roman" w:cs="Times New Roman"/>
                          <w:sz w:val="28"/>
                          <w:szCs w:val="28"/>
                        </w:rPr>
                      </w:pPr>
                      <w:r>
                        <w:rPr>
                          <w:rFonts w:ascii="Times New Roman" w:hAnsi="Times New Roman" w:cs="Times New Roman"/>
                          <w:sz w:val="28"/>
                          <w:szCs w:val="28"/>
                        </w:rPr>
                        <w:t>212</w:t>
                      </w:r>
                    </w:p>
                  </w:txbxContent>
                </v:textbox>
                <w10:wrap anchorx="page" anchory="page"/>
              </v:shape>
            </w:pict>
          </mc:Fallback>
        </mc:AlternateContent>
      </w:r>
      <w:r w:rsidRPr="004D1632">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72739D79" wp14:editId="586D24DD">
                <wp:simplePos x="0" y="0"/>
                <wp:positionH relativeFrom="page">
                  <wp:posOffset>1581150</wp:posOffset>
                </wp:positionH>
                <wp:positionV relativeFrom="page">
                  <wp:posOffset>2762250</wp:posOffset>
                </wp:positionV>
                <wp:extent cx="1278255" cy="312420"/>
                <wp:effectExtent l="0" t="0" r="1714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4B" w:rsidRPr="009A7567" w:rsidRDefault="009A7567" w:rsidP="00BB174B">
                            <w:pPr>
                              <w:ind w:firstLine="0"/>
                              <w:jc w:val="center"/>
                              <w:rPr>
                                <w:rFonts w:ascii="Times New Roman" w:hAnsi="Times New Roman" w:cs="Times New Roman"/>
                                <w:sz w:val="28"/>
                                <w:szCs w:val="28"/>
                              </w:rPr>
                            </w:pPr>
                            <w:r w:rsidRPr="009A7567">
                              <w:rPr>
                                <w:rFonts w:ascii="Times New Roman" w:hAnsi="Times New Roman" w:cs="Times New Roman"/>
                                <w:sz w:val="28"/>
                                <w:szCs w:val="28"/>
                              </w:rPr>
                              <w:t>24.08.2023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9D79" id="Text Box 11" o:spid="_x0000_s1027" type="#_x0000_t202" style="position:absolute;margin-left:124.5pt;margin-top:217.5pt;width:100.65pt;height:2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pu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" filled="f" stroked="f">
                <v:textbox inset="0,0,0,0">
                  <w:txbxContent>
                    <w:p w:rsidR="00BB174B" w:rsidRPr="009A7567" w:rsidRDefault="009A7567" w:rsidP="00BB174B">
                      <w:pPr>
                        <w:ind w:firstLine="0"/>
                        <w:jc w:val="center"/>
                        <w:rPr>
                          <w:rFonts w:ascii="Times New Roman" w:hAnsi="Times New Roman" w:cs="Times New Roman"/>
                          <w:sz w:val="28"/>
                          <w:szCs w:val="28"/>
                        </w:rPr>
                      </w:pPr>
                      <w:r w:rsidRPr="009A7567">
                        <w:rPr>
                          <w:rFonts w:ascii="Times New Roman" w:hAnsi="Times New Roman" w:cs="Times New Roman"/>
                          <w:sz w:val="28"/>
                          <w:szCs w:val="28"/>
                        </w:rPr>
                        <w:t>24.08.2023</w:t>
                      </w:r>
                    </w:p>
                  </w:txbxContent>
                </v:textbox>
                <w10:wrap anchorx="page" anchory="page"/>
              </v:shape>
            </w:pict>
          </mc:Fallback>
        </mc:AlternateContent>
      </w:r>
      <w:r w:rsidRPr="004D1632">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75059D40" wp14:editId="736E8866">
            <wp:simplePos x="0" y="0"/>
            <wp:positionH relativeFrom="margin">
              <wp:align>left</wp:align>
            </wp:positionH>
            <wp:positionV relativeFrom="page">
              <wp:posOffset>581025</wp:posOffset>
            </wp:positionV>
            <wp:extent cx="5673090" cy="292290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74B" w:rsidRPr="004D1632">
        <w:rPr>
          <w:rFonts w:ascii="Times New Roman" w:eastAsia="Times New Roman" w:hAnsi="Times New Roman" w:cs="Times New Roman"/>
          <w:b/>
          <w:noProof/>
          <w:sz w:val="28"/>
          <w:szCs w:val="20"/>
          <w:lang w:eastAsia="ru-RU"/>
        </w:rPr>
        <w:t xml:space="preserve">О внесении изменений в решение Думы Пермского муниципального округа Пермского края от </w:t>
      </w:r>
      <w:r w:rsidR="00BB174B">
        <w:rPr>
          <w:rFonts w:ascii="Times New Roman" w:eastAsia="Times New Roman" w:hAnsi="Times New Roman" w:cs="Times New Roman"/>
          <w:b/>
          <w:noProof/>
          <w:sz w:val="28"/>
          <w:szCs w:val="20"/>
          <w:lang w:eastAsia="ru-RU"/>
        </w:rPr>
        <w:t>1</w:t>
      </w:r>
      <w:r w:rsidR="00BB174B" w:rsidRPr="004D1632">
        <w:rPr>
          <w:rFonts w:ascii="Times New Roman" w:eastAsia="Times New Roman" w:hAnsi="Times New Roman" w:cs="Times New Roman"/>
          <w:b/>
          <w:noProof/>
          <w:sz w:val="28"/>
          <w:szCs w:val="20"/>
          <w:lang w:eastAsia="ru-RU"/>
        </w:rPr>
        <w:t xml:space="preserve">6 </w:t>
      </w:r>
      <w:r w:rsidR="00BB174B">
        <w:rPr>
          <w:rFonts w:ascii="Times New Roman" w:eastAsia="Times New Roman" w:hAnsi="Times New Roman" w:cs="Times New Roman"/>
          <w:b/>
          <w:noProof/>
          <w:sz w:val="28"/>
          <w:szCs w:val="20"/>
          <w:lang w:eastAsia="ru-RU"/>
        </w:rPr>
        <w:t>февраля</w:t>
      </w:r>
      <w:r w:rsidR="00BB174B" w:rsidRPr="004D1632">
        <w:rPr>
          <w:rFonts w:ascii="Times New Roman" w:eastAsia="Times New Roman" w:hAnsi="Times New Roman" w:cs="Times New Roman"/>
          <w:b/>
          <w:noProof/>
          <w:sz w:val="28"/>
          <w:szCs w:val="20"/>
          <w:lang w:eastAsia="ru-RU"/>
        </w:rPr>
        <w:t xml:space="preserve"> 2023 г. № 1</w:t>
      </w:r>
      <w:r w:rsidR="00BB174B">
        <w:rPr>
          <w:rFonts w:ascii="Times New Roman" w:eastAsia="Times New Roman" w:hAnsi="Times New Roman" w:cs="Times New Roman"/>
          <w:b/>
          <w:noProof/>
          <w:sz w:val="28"/>
          <w:szCs w:val="20"/>
          <w:lang w:eastAsia="ru-RU"/>
        </w:rPr>
        <w:t>18 «</w:t>
      </w:r>
      <w:r w:rsidR="00BB174B" w:rsidRPr="004D1632">
        <w:rPr>
          <w:rFonts w:ascii="Times New Roman" w:eastAsia="Times New Roman" w:hAnsi="Times New Roman" w:cs="Times New Roman"/>
          <w:b/>
          <w:noProof/>
          <w:sz w:val="28"/>
          <w:szCs w:val="28"/>
          <w:lang w:eastAsia="ru-RU"/>
        </w:rPr>
        <w:t>Об</w:t>
      </w:r>
      <w:r w:rsidR="00BB174B" w:rsidRPr="004D1632">
        <w:rPr>
          <w:rFonts w:ascii="Times New Roman" w:hAnsi="Times New Roman" w:cs="Times New Roman"/>
          <w:b/>
          <w:sz w:val="28"/>
          <w:szCs w:val="28"/>
        </w:rPr>
        <w:t xml:space="preserve"> утверждении П</w:t>
      </w:r>
      <w:r w:rsidR="00BB174B" w:rsidRPr="004D1632">
        <w:rPr>
          <w:rFonts w:ascii="Times New Roman" w:eastAsia="Times New Roman" w:hAnsi="Times New Roman" w:cs="Times New Roman"/>
          <w:b/>
          <w:noProof/>
          <w:sz w:val="28"/>
          <w:szCs w:val="28"/>
          <w:lang w:eastAsia="ru-RU"/>
        </w:rPr>
        <w:t>оложени</w:t>
      </w:r>
      <w:r w:rsidR="00BB174B">
        <w:rPr>
          <w:rFonts w:ascii="Times New Roman" w:eastAsia="Times New Roman" w:hAnsi="Times New Roman" w:cs="Times New Roman"/>
          <w:b/>
          <w:noProof/>
          <w:sz w:val="28"/>
          <w:szCs w:val="28"/>
          <w:lang w:eastAsia="ru-RU"/>
        </w:rPr>
        <w:t>я</w:t>
      </w:r>
      <w:r w:rsidR="00BB174B" w:rsidRPr="004D1632">
        <w:rPr>
          <w:rFonts w:ascii="Times New Roman" w:eastAsia="Times New Roman" w:hAnsi="Times New Roman" w:cs="Times New Roman"/>
          <w:b/>
          <w:noProof/>
          <w:sz w:val="28"/>
          <w:szCs w:val="20"/>
          <w:lang w:eastAsia="ru-RU"/>
        </w:rPr>
        <w:t xml:space="preserve"> о муниципальном земельном контроле в границах Пермского муниц</w:t>
      </w:r>
      <w:r w:rsidR="00BB174B">
        <w:rPr>
          <w:rFonts w:ascii="Times New Roman" w:eastAsia="Times New Roman" w:hAnsi="Times New Roman" w:cs="Times New Roman"/>
          <w:b/>
          <w:noProof/>
          <w:sz w:val="28"/>
          <w:szCs w:val="20"/>
          <w:lang w:eastAsia="ru-RU"/>
        </w:rPr>
        <w:t>ипального округа Пермского края»</w:t>
      </w:r>
    </w:p>
    <w:p w:rsidR="00BB174B" w:rsidRPr="004D1632" w:rsidRDefault="00BB174B" w:rsidP="006857D7">
      <w:pPr>
        <w:keepNext/>
        <w:keepLines/>
        <w:suppressLineNumbers/>
        <w:suppressAutoHyphens/>
        <w:autoSpaceDE w:val="0"/>
        <w:autoSpaceDN w:val="0"/>
        <w:adjustRightInd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 xml:space="preserve">В соответствии с пунктом </w:t>
      </w:r>
      <w:r>
        <w:rPr>
          <w:rFonts w:ascii="Times New Roman" w:eastAsia="Times New Roman" w:hAnsi="Times New Roman" w:cs="Times New Roman"/>
          <w:sz w:val="28"/>
          <w:szCs w:val="28"/>
          <w:lang w:eastAsia="ru-RU"/>
        </w:rPr>
        <w:t>2</w:t>
      </w:r>
      <w:r w:rsidRPr="004D1632">
        <w:rPr>
          <w:rFonts w:ascii="Times New Roman" w:eastAsia="Times New Roman" w:hAnsi="Times New Roman" w:cs="Times New Roman"/>
          <w:sz w:val="28"/>
          <w:szCs w:val="28"/>
          <w:lang w:eastAsia="ru-RU"/>
        </w:rPr>
        <w:t xml:space="preserve">6 части 1 статьи 16 и статьей 17.1 Федерального закона от 06 октября 2003 г.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пункт</w:t>
      </w:r>
      <w:r w:rsidR="006857D7">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4 части 2 статьи 3</w:t>
      </w:r>
      <w:r w:rsidRPr="00692886">
        <w:t xml:space="preserve"> </w:t>
      </w:r>
      <w:r w:rsidRPr="00692886">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69288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692886">
        <w:rPr>
          <w:rFonts w:ascii="Times New Roman" w:eastAsia="Times New Roman" w:hAnsi="Times New Roman" w:cs="Times New Roman"/>
          <w:sz w:val="28"/>
          <w:szCs w:val="28"/>
          <w:lang w:eastAsia="ru-RU"/>
        </w:rPr>
        <w:t xml:space="preserve"> от 31</w:t>
      </w:r>
      <w:r>
        <w:rPr>
          <w:rFonts w:ascii="Times New Roman" w:eastAsia="Times New Roman" w:hAnsi="Times New Roman" w:cs="Times New Roman"/>
          <w:sz w:val="28"/>
          <w:szCs w:val="28"/>
          <w:lang w:eastAsia="ru-RU"/>
        </w:rPr>
        <w:t xml:space="preserve"> июля </w:t>
      </w:r>
      <w:r w:rsidRPr="00692886">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w:t>
      </w:r>
      <w:r w:rsidRPr="006928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248-ФЗ «</w:t>
      </w:r>
      <w:r w:rsidRPr="00692886">
        <w:rPr>
          <w:rFonts w:ascii="Times New Roman" w:eastAsia="Times New Roman" w:hAnsi="Times New Roman" w:cs="Times New Roman"/>
          <w:sz w:val="28"/>
          <w:szCs w:val="28"/>
          <w:lang w:eastAsia="ru-RU"/>
        </w:rPr>
        <w:t xml:space="preserve">О государственном контроле (надзоре) и муниципальном </w:t>
      </w:r>
      <w:r>
        <w:rPr>
          <w:rFonts w:ascii="Times New Roman" w:eastAsia="Times New Roman" w:hAnsi="Times New Roman" w:cs="Times New Roman"/>
          <w:sz w:val="28"/>
          <w:szCs w:val="28"/>
          <w:lang w:eastAsia="ru-RU"/>
        </w:rPr>
        <w:t>контроле в Российской Федерации», подпунктом 2.2.9.7 подпункта 2.2.9 пункта 2.2.</w:t>
      </w:r>
      <w:r w:rsidRPr="00692886">
        <w:rPr>
          <w:rFonts w:ascii="Times New Roman" w:eastAsia="Times New Roman" w:hAnsi="Times New Roman" w:cs="Times New Roman"/>
          <w:sz w:val="28"/>
          <w:szCs w:val="28"/>
          <w:lang w:eastAsia="ru-RU"/>
        </w:rPr>
        <w:t xml:space="preserve"> Положени</w:t>
      </w:r>
      <w:r>
        <w:rPr>
          <w:rFonts w:ascii="Times New Roman" w:eastAsia="Times New Roman" w:hAnsi="Times New Roman" w:cs="Times New Roman"/>
          <w:sz w:val="28"/>
          <w:szCs w:val="28"/>
          <w:lang w:eastAsia="ru-RU"/>
        </w:rPr>
        <w:t>я</w:t>
      </w:r>
      <w:r w:rsidRPr="00692886">
        <w:rPr>
          <w:rFonts w:ascii="Times New Roman" w:eastAsia="Times New Roman" w:hAnsi="Times New Roman" w:cs="Times New Roman"/>
          <w:sz w:val="28"/>
          <w:szCs w:val="28"/>
          <w:lang w:eastAsia="ru-RU"/>
        </w:rPr>
        <w:t xml:space="preserve"> об управлении правового обеспечения и муниципального контроля администрации Пермского муниципального округа Пермского края</w:t>
      </w:r>
      <w:r>
        <w:rPr>
          <w:rFonts w:ascii="Times New Roman" w:eastAsia="Times New Roman" w:hAnsi="Times New Roman" w:cs="Times New Roman"/>
          <w:sz w:val="28"/>
          <w:szCs w:val="28"/>
          <w:lang w:eastAsia="ru-RU"/>
        </w:rPr>
        <w:t>, утвержденного решением Думы Пермского муниципального округа Пермского края от 29 ноября 2022 г. № 54,</w:t>
      </w:r>
      <w:r w:rsidRPr="004D1632">
        <w:rPr>
          <w:rFonts w:ascii="Times New Roman" w:eastAsia="Times New Roman" w:hAnsi="Times New Roman" w:cs="Times New Roman"/>
          <w:sz w:val="28"/>
          <w:szCs w:val="28"/>
          <w:lang w:eastAsia="ru-RU"/>
        </w:rPr>
        <w:t xml:space="preserve"> пунктом </w:t>
      </w:r>
      <w:r>
        <w:rPr>
          <w:rFonts w:ascii="Times New Roman" w:eastAsia="Times New Roman" w:hAnsi="Times New Roman" w:cs="Times New Roman"/>
          <w:sz w:val="28"/>
          <w:szCs w:val="28"/>
          <w:lang w:eastAsia="ru-RU"/>
        </w:rPr>
        <w:t>29</w:t>
      </w:r>
      <w:r w:rsidRPr="004D1632">
        <w:rPr>
          <w:rFonts w:ascii="Times New Roman" w:eastAsia="Times New Roman" w:hAnsi="Times New Roman" w:cs="Times New Roman"/>
          <w:sz w:val="28"/>
          <w:szCs w:val="28"/>
          <w:lang w:eastAsia="ru-RU"/>
        </w:rPr>
        <w:t xml:space="preserve"> части 1 статьи 5, статьей 8, пунктом 1 части 2 статьи 25, пунктом 24 части 1 статьи 33 Устава Пермского муниципального округа Пермского края</w:t>
      </w:r>
    </w:p>
    <w:p w:rsidR="00BB174B" w:rsidRPr="004D1632"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Дума Пермского муниципального округа Пермского края РЕШАЕТ:</w:t>
      </w:r>
    </w:p>
    <w:p w:rsidR="00BB174B" w:rsidRPr="004D1632"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 xml:space="preserve">1. Внести в </w:t>
      </w:r>
      <w:r w:rsidRPr="00692886">
        <w:rPr>
          <w:rFonts w:ascii="Times New Roman" w:eastAsia="Times New Roman" w:hAnsi="Times New Roman" w:cs="Times New Roman"/>
          <w:sz w:val="28"/>
          <w:szCs w:val="20"/>
          <w:lang w:eastAsia="ru-RU"/>
        </w:rPr>
        <w:t>решение Думы Пермского муници</w:t>
      </w:r>
      <w:r>
        <w:rPr>
          <w:rFonts w:ascii="Times New Roman" w:eastAsia="Times New Roman" w:hAnsi="Times New Roman" w:cs="Times New Roman"/>
          <w:sz w:val="28"/>
          <w:szCs w:val="20"/>
          <w:lang w:eastAsia="ru-RU"/>
        </w:rPr>
        <w:t xml:space="preserve">пального округа Пермского края </w:t>
      </w:r>
      <w:r w:rsidRPr="00692886">
        <w:rPr>
          <w:rFonts w:ascii="Times New Roman" w:eastAsia="Times New Roman" w:hAnsi="Times New Roman" w:cs="Times New Roman"/>
          <w:sz w:val="28"/>
          <w:szCs w:val="20"/>
          <w:lang w:eastAsia="ru-RU"/>
        </w:rPr>
        <w:t>от 16 февраля 2023 г. № 118</w:t>
      </w:r>
      <w:r>
        <w:rPr>
          <w:rFonts w:ascii="Times New Roman" w:eastAsia="Times New Roman" w:hAnsi="Times New Roman" w:cs="Times New Roman"/>
          <w:sz w:val="28"/>
          <w:szCs w:val="20"/>
          <w:lang w:eastAsia="ru-RU"/>
        </w:rPr>
        <w:t xml:space="preserve"> </w:t>
      </w:r>
      <w:r w:rsidRPr="00692886">
        <w:rPr>
          <w:rFonts w:ascii="Times New Roman" w:eastAsia="Times New Roman" w:hAnsi="Times New Roman" w:cs="Times New Roman"/>
          <w:sz w:val="28"/>
          <w:szCs w:val="20"/>
          <w:lang w:eastAsia="ru-RU"/>
        </w:rPr>
        <w:t>«Об утверждении Положения о муниципальном земельном контроле в границах Пермского муниципального округа Пермского края»</w:t>
      </w:r>
      <w:r>
        <w:rPr>
          <w:rFonts w:ascii="Times New Roman" w:eastAsia="Times New Roman" w:hAnsi="Times New Roman" w:cs="Times New Roman"/>
          <w:sz w:val="28"/>
          <w:szCs w:val="20"/>
          <w:lang w:eastAsia="ru-RU"/>
        </w:rPr>
        <w:t xml:space="preserve"> </w:t>
      </w:r>
      <w:r w:rsidRPr="004D1632">
        <w:rPr>
          <w:rFonts w:ascii="Times New Roman" w:eastAsia="Times New Roman" w:hAnsi="Times New Roman" w:cs="Times New Roman"/>
          <w:sz w:val="28"/>
          <w:szCs w:val="28"/>
          <w:lang w:eastAsia="ru-RU"/>
        </w:rPr>
        <w:t>следующие изменения:</w:t>
      </w:r>
    </w:p>
    <w:p w:rsidR="00BB174B"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пункт 1.3 признать утратившим силу;</w:t>
      </w:r>
    </w:p>
    <w:p w:rsidR="00BB174B" w:rsidRPr="007E31FC"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7E31FC">
        <w:rPr>
          <w:rFonts w:ascii="Times New Roman" w:eastAsia="Times New Roman" w:hAnsi="Times New Roman" w:cs="Times New Roman"/>
          <w:sz w:val="28"/>
          <w:szCs w:val="28"/>
          <w:lang w:eastAsia="ru-RU"/>
        </w:rPr>
        <w:t>Положение о муниципальном земельном контроле в границах Пермского муниципального округа Пермского края изложить в новой редакции согласно приложению 1 к настоящему решению;</w:t>
      </w:r>
    </w:p>
    <w:p w:rsidR="00BB174B" w:rsidRPr="004D1632"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7E31FC">
        <w:rPr>
          <w:rFonts w:ascii="Times New Roman" w:eastAsia="Times New Roman" w:hAnsi="Times New Roman" w:cs="Times New Roman"/>
          <w:sz w:val="28"/>
          <w:szCs w:val="28"/>
          <w:lang w:eastAsia="ru-RU"/>
        </w:rPr>
        <w:t>. Ключевые показатели и их целевые значения, индикативные показатели муниципального земельного контроля в границах Пермского муниципального округа Пермского края за отчетный период (календарный год) изложить в новой редакции согласно пр</w:t>
      </w:r>
      <w:r w:rsidR="006857D7">
        <w:rPr>
          <w:rFonts w:ascii="Times New Roman" w:eastAsia="Times New Roman" w:hAnsi="Times New Roman" w:cs="Times New Roman"/>
          <w:sz w:val="28"/>
          <w:szCs w:val="28"/>
          <w:lang w:eastAsia="ru-RU"/>
        </w:rPr>
        <w:t>иложению 2 к настоящему решению.</w:t>
      </w:r>
    </w:p>
    <w:p w:rsidR="00BB174B" w:rsidRPr="004D1632"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2. Опубликовать (обнародовать) настоящее решение в бюллетене муниципального образования «Пермский муниципальный округ»</w:t>
      </w:r>
      <w:r w:rsidRPr="004D1632">
        <w:rPr>
          <w:rFonts w:ascii="Times New Roman" w:eastAsia="Times New Roman" w:hAnsi="Times New Roman" w:cs="Times New Roman"/>
          <w:sz w:val="28"/>
          <w:szCs w:val="20"/>
          <w:lang w:eastAsia="ru-RU"/>
        </w:rPr>
        <w:t xml:space="preserve"> </w:t>
      </w:r>
      <w:r w:rsidRPr="004D1632">
        <w:rPr>
          <w:rFonts w:ascii="Times New Roman" w:eastAsia="Times New Roman" w:hAnsi="Times New Roman" w:cs="Times New Roman"/>
          <w:sz w:val="28"/>
          <w:szCs w:val="28"/>
          <w:lang w:eastAsia="ru-RU"/>
        </w:rPr>
        <w:t xml:space="preserve">и разместить на официальном сайте Пермского муниципального округа </w:t>
      </w:r>
      <w:r w:rsidR="006857D7">
        <w:rPr>
          <w:rFonts w:ascii="Times New Roman" w:eastAsia="Times New Roman" w:hAnsi="Times New Roman" w:cs="Times New Roman"/>
          <w:sz w:val="28"/>
          <w:szCs w:val="28"/>
          <w:lang w:eastAsia="ru-RU"/>
        </w:rPr>
        <w:t xml:space="preserve">Пермского края </w:t>
      </w:r>
      <w:r w:rsidRPr="004D1632">
        <w:rPr>
          <w:rFonts w:ascii="Times New Roman" w:eastAsia="Times New Roman" w:hAnsi="Times New Roman" w:cs="Times New Roman"/>
          <w:sz w:val="28"/>
          <w:szCs w:val="28"/>
          <w:lang w:eastAsia="ru-RU"/>
        </w:rPr>
        <w:t xml:space="preserve">в информационно-телекоммуникационной сети Интернет (www.permraion.ru). </w:t>
      </w:r>
    </w:p>
    <w:p w:rsidR="00BB174B" w:rsidRPr="004D1632" w:rsidRDefault="00BB174B" w:rsidP="006857D7">
      <w:pPr>
        <w:keepNext/>
        <w:keepLines/>
        <w:suppressLineNumbers/>
        <w:suppressAutoHyphens/>
        <w:autoSpaceDE w:val="0"/>
        <w:autoSpaceDN w:val="0"/>
        <w:spacing w:line="360" w:lineRule="exact"/>
        <w:ind w:firstLine="709"/>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3. Настоящее решение вступает в силу</w:t>
      </w:r>
      <w:r w:rsidRPr="004D1632">
        <w:rPr>
          <w:rFonts w:ascii="Times New Roman" w:eastAsia="Times New Roman" w:hAnsi="Times New Roman" w:cs="Times New Roman"/>
          <w:sz w:val="28"/>
          <w:szCs w:val="20"/>
          <w:lang w:eastAsia="ru-RU"/>
        </w:rPr>
        <w:t xml:space="preserve"> </w:t>
      </w:r>
      <w:r w:rsidRPr="004D1632">
        <w:rPr>
          <w:rFonts w:ascii="Times New Roman" w:eastAsia="Times New Roman" w:hAnsi="Times New Roman" w:cs="Times New Roman"/>
          <w:sz w:val="28"/>
          <w:szCs w:val="28"/>
          <w:lang w:eastAsia="ru-RU"/>
        </w:rPr>
        <w:t>со дня его официального опубликования (обнародования)</w:t>
      </w:r>
      <w:r>
        <w:rPr>
          <w:rFonts w:ascii="Times New Roman" w:eastAsia="Times New Roman" w:hAnsi="Times New Roman" w:cs="Times New Roman"/>
          <w:sz w:val="28"/>
          <w:szCs w:val="28"/>
          <w:lang w:eastAsia="ru-RU"/>
        </w:rPr>
        <w:t xml:space="preserve"> и распространяется на правоотношения, возникшие с 01 августа 2023 г.</w:t>
      </w:r>
    </w:p>
    <w:p w:rsidR="00BB174B" w:rsidRPr="004D1632" w:rsidRDefault="00BB174B" w:rsidP="00BB174B">
      <w:pPr>
        <w:keepNext/>
        <w:keepLines/>
        <w:suppressLineNumbers/>
        <w:suppressAutoHyphens/>
        <w:autoSpaceDE w:val="0"/>
        <w:autoSpaceDN w:val="0"/>
        <w:ind w:firstLine="708"/>
        <w:rPr>
          <w:rFonts w:ascii="Times New Roman" w:eastAsia="Times New Roman" w:hAnsi="Times New Roman" w:cs="Times New Roman"/>
          <w:sz w:val="28"/>
          <w:szCs w:val="28"/>
          <w:lang w:eastAsia="ru-RU"/>
        </w:rPr>
      </w:pPr>
    </w:p>
    <w:p w:rsidR="00BB174B" w:rsidRPr="004D1632" w:rsidRDefault="00BB174B" w:rsidP="00BB174B">
      <w:pPr>
        <w:keepNext/>
        <w:keepLines/>
        <w:suppressLineNumbers/>
        <w:suppressAutoHyphens/>
        <w:autoSpaceDE w:val="0"/>
        <w:autoSpaceDN w:val="0"/>
        <w:ind w:firstLine="708"/>
        <w:rPr>
          <w:rFonts w:ascii="Times New Roman" w:eastAsia="Times New Roman" w:hAnsi="Times New Roman" w:cs="Times New Roman"/>
          <w:sz w:val="28"/>
          <w:szCs w:val="28"/>
          <w:lang w:eastAsia="ru-RU"/>
        </w:rPr>
      </w:pPr>
    </w:p>
    <w:p w:rsidR="00BB174B" w:rsidRPr="004D1632" w:rsidRDefault="00BB174B" w:rsidP="006857D7">
      <w:pPr>
        <w:keepNext/>
        <w:keepLines/>
        <w:suppressLineNumbers/>
        <w:suppressAutoHyphens/>
        <w:spacing w:line="240" w:lineRule="exact"/>
        <w:ind w:firstLine="0"/>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Председатель Думы</w:t>
      </w:r>
    </w:p>
    <w:p w:rsidR="00BB174B" w:rsidRPr="004D1632" w:rsidRDefault="00BB174B" w:rsidP="006857D7">
      <w:pPr>
        <w:keepNext/>
        <w:keepLines/>
        <w:suppressLineNumbers/>
        <w:tabs>
          <w:tab w:val="left" w:pos="7655"/>
        </w:tabs>
        <w:suppressAutoHyphens/>
        <w:spacing w:line="240" w:lineRule="exact"/>
        <w:ind w:firstLine="0"/>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Пермского муниципального округа</w:t>
      </w:r>
      <w:r>
        <w:rPr>
          <w:rFonts w:ascii="Times New Roman" w:eastAsia="Times New Roman" w:hAnsi="Times New Roman" w:cs="Times New Roman"/>
          <w:sz w:val="28"/>
          <w:szCs w:val="28"/>
          <w:lang w:eastAsia="ru-RU"/>
        </w:rPr>
        <w:t xml:space="preserve">                          </w:t>
      </w:r>
      <w:r w:rsidR="006857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D1632">
        <w:rPr>
          <w:rFonts w:ascii="Times New Roman" w:eastAsia="Times New Roman" w:hAnsi="Times New Roman" w:cs="Times New Roman"/>
          <w:sz w:val="28"/>
          <w:szCs w:val="28"/>
          <w:lang w:eastAsia="ru-RU"/>
        </w:rPr>
        <w:t xml:space="preserve"> Д.В. Гордиенко</w:t>
      </w:r>
    </w:p>
    <w:p w:rsidR="00BB174B" w:rsidRPr="004D1632" w:rsidRDefault="00BB174B" w:rsidP="006857D7">
      <w:pPr>
        <w:keepNext/>
        <w:keepLines/>
        <w:suppressLineNumbers/>
        <w:suppressAutoHyphens/>
        <w:spacing w:line="240" w:lineRule="exact"/>
        <w:ind w:firstLine="0"/>
        <w:rPr>
          <w:rFonts w:ascii="Times New Roman" w:eastAsia="Times New Roman" w:hAnsi="Times New Roman" w:cs="Times New Roman"/>
          <w:sz w:val="28"/>
          <w:szCs w:val="28"/>
          <w:lang w:eastAsia="ru-RU"/>
        </w:rPr>
      </w:pPr>
    </w:p>
    <w:p w:rsidR="00BB174B" w:rsidRPr="004D1632" w:rsidRDefault="00BB174B" w:rsidP="006857D7">
      <w:pPr>
        <w:keepNext/>
        <w:keepLines/>
        <w:suppressLineNumbers/>
        <w:suppressAutoHyphens/>
        <w:spacing w:line="240" w:lineRule="exact"/>
        <w:ind w:firstLine="0"/>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Глава муниципального округа -</w:t>
      </w:r>
    </w:p>
    <w:p w:rsidR="00BB174B" w:rsidRPr="004D1632" w:rsidRDefault="00BB174B" w:rsidP="006857D7">
      <w:pPr>
        <w:keepNext/>
        <w:keepLines/>
        <w:suppressLineNumbers/>
        <w:suppressAutoHyphens/>
        <w:spacing w:line="240" w:lineRule="exact"/>
        <w:ind w:firstLine="0"/>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глава администрации Пермского</w:t>
      </w:r>
    </w:p>
    <w:p w:rsidR="00BB174B" w:rsidRPr="004D1632" w:rsidRDefault="00BB174B" w:rsidP="006857D7">
      <w:pPr>
        <w:keepNext/>
        <w:keepLines/>
        <w:suppressLineNumbers/>
        <w:tabs>
          <w:tab w:val="left" w:pos="7655"/>
        </w:tabs>
        <w:suppressAutoHyphens/>
        <w:autoSpaceDE w:val="0"/>
        <w:autoSpaceDN w:val="0"/>
        <w:adjustRightInd w:val="0"/>
        <w:spacing w:line="240" w:lineRule="exact"/>
        <w:ind w:firstLine="0"/>
        <w:rPr>
          <w:rFonts w:ascii="Times New Roman" w:eastAsia="Times New Roman" w:hAnsi="Times New Roman" w:cs="Times New Roman"/>
          <w:sz w:val="28"/>
          <w:szCs w:val="28"/>
          <w:lang w:eastAsia="ru-RU"/>
        </w:rPr>
      </w:pPr>
      <w:r w:rsidRPr="004D1632">
        <w:rPr>
          <w:rFonts w:ascii="Times New Roman" w:eastAsia="Times New Roman" w:hAnsi="Times New Roman" w:cs="Times New Roman"/>
          <w:sz w:val="28"/>
          <w:szCs w:val="28"/>
          <w:lang w:eastAsia="ru-RU"/>
        </w:rPr>
        <w:t>муниципального округа</w:t>
      </w:r>
      <w:r w:rsidRPr="004D1632">
        <w:rPr>
          <w:rFonts w:ascii="Times New Roman" w:eastAsia="Times New Roman" w:hAnsi="Times New Roman" w:cs="Times New Roman"/>
          <w:sz w:val="28"/>
          <w:szCs w:val="28"/>
          <w:lang w:eastAsia="ru-RU"/>
        </w:rPr>
        <w:tab/>
      </w:r>
      <w:r w:rsidR="006857D7">
        <w:rPr>
          <w:rFonts w:ascii="Times New Roman" w:eastAsia="Times New Roman" w:hAnsi="Times New Roman" w:cs="Times New Roman"/>
          <w:sz w:val="28"/>
          <w:szCs w:val="28"/>
          <w:lang w:eastAsia="ru-RU"/>
        </w:rPr>
        <w:t xml:space="preserve">     </w:t>
      </w:r>
      <w:r w:rsidRPr="004D1632">
        <w:rPr>
          <w:rFonts w:ascii="Times New Roman" w:eastAsia="Times New Roman" w:hAnsi="Times New Roman" w:cs="Times New Roman"/>
          <w:sz w:val="28"/>
          <w:szCs w:val="28"/>
          <w:lang w:eastAsia="ru-RU"/>
        </w:rPr>
        <w:t xml:space="preserve"> В.Ю. Цветов</w:t>
      </w:r>
    </w:p>
    <w:p w:rsidR="00002B73" w:rsidRPr="00555619" w:rsidRDefault="00002B73">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555619" w:rsidRDefault="00BB174B">
      <w:pPr>
        <w:rPr>
          <w:rFonts w:ascii="Times New Roman" w:hAnsi="Times New Roman" w:cs="Times New Roman"/>
          <w:sz w:val="28"/>
          <w:szCs w:val="28"/>
        </w:rPr>
      </w:pPr>
    </w:p>
    <w:p w:rsidR="00BB174B" w:rsidRPr="00BB174B" w:rsidRDefault="00BB174B" w:rsidP="00555619">
      <w:pPr>
        <w:spacing w:line="240" w:lineRule="exact"/>
        <w:ind w:left="6095" w:firstLine="0"/>
        <w:jc w:val="left"/>
        <w:rPr>
          <w:rFonts w:ascii="Times New Roman" w:hAnsi="Times New Roman" w:cs="Times New Roman"/>
          <w:sz w:val="28"/>
          <w:szCs w:val="28"/>
        </w:rPr>
      </w:pPr>
      <w:r w:rsidRPr="00BB174B">
        <w:rPr>
          <w:rFonts w:ascii="Times New Roman" w:hAnsi="Times New Roman" w:cs="Times New Roman"/>
          <w:sz w:val="28"/>
          <w:szCs w:val="28"/>
        </w:rPr>
        <w:lastRenderedPageBreak/>
        <w:t>Приложение 1</w:t>
      </w:r>
    </w:p>
    <w:p w:rsidR="00BB174B" w:rsidRPr="00BB174B" w:rsidRDefault="00BB174B" w:rsidP="00555619">
      <w:pPr>
        <w:spacing w:line="240" w:lineRule="exact"/>
        <w:ind w:left="6095" w:firstLine="0"/>
        <w:jc w:val="left"/>
        <w:rPr>
          <w:rFonts w:ascii="Times New Roman" w:hAnsi="Times New Roman" w:cs="Times New Roman"/>
          <w:sz w:val="28"/>
          <w:szCs w:val="28"/>
        </w:rPr>
      </w:pPr>
      <w:r w:rsidRPr="00BB174B">
        <w:rPr>
          <w:rFonts w:ascii="Times New Roman" w:hAnsi="Times New Roman" w:cs="Times New Roman"/>
          <w:sz w:val="28"/>
          <w:szCs w:val="28"/>
        </w:rPr>
        <w:t>к решению</w:t>
      </w:r>
      <w:r w:rsidR="00555619">
        <w:rPr>
          <w:rFonts w:ascii="Times New Roman" w:hAnsi="Times New Roman" w:cs="Times New Roman"/>
          <w:sz w:val="28"/>
          <w:szCs w:val="28"/>
        </w:rPr>
        <w:t xml:space="preserve"> </w:t>
      </w:r>
      <w:r w:rsidRPr="00BB174B">
        <w:rPr>
          <w:rFonts w:ascii="Times New Roman" w:hAnsi="Times New Roman" w:cs="Times New Roman"/>
          <w:sz w:val="28"/>
          <w:szCs w:val="28"/>
        </w:rPr>
        <w:t>Думы</w:t>
      </w:r>
      <w:r w:rsidR="00555619">
        <w:rPr>
          <w:rFonts w:ascii="Times New Roman" w:hAnsi="Times New Roman" w:cs="Times New Roman"/>
          <w:sz w:val="28"/>
          <w:szCs w:val="28"/>
        </w:rPr>
        <w:t xml:space="preserve"> П</w:t>
      </w:r>
      <w:r w:rsidRPr="00BB174B">
        <w:rPr>
          <w:rFonts w:ascii="Times New Roman" w:hAnsi="Times New Roman" w:cs="Times New Roman"/>
          <w:sz w:val="28"/>
          <w:szCs w:val="28"/>
        </w:rPr>
        <w:t>ермского</w:t>
      </w:r>
      <w:r w:rsidR="00555619">
        <w:rPr>
          <w:rFonts w:ascii="Times New Roman" w:hAnsi="Times New Roman" w:cs="Times New Roman"/>
          <w:sz w:val="28"/>
          <w:szCs w:val="28"/>
        </w:rPr>
        <w:t xml:space="preserve"> </w:t>
      </w:r>
      <w:r w:rsidRPr="00BB174B">
        <w:rPr>
          <w:rFonts w:ascii="Times New Roman" w:hAnsi="Times New Roman" w:cs="Times New Roman"/>
          <w:sz w:val="28"/>
          <w:szCs w:val="28"/>
        </w:rPr>
        <w:t>муниципального округа</w:t>
      </w:r>
      <w:r w:rsidR="00555619">
        <w:rPr>
          <w:rFonts w:ascii="Times New Roman" w:hAnsi="Times New Roman" w:cs="Times New Roman"/>
          <w:sz w:val="28"/>
          <w:szCs w:val="28"/>
        </w:rPr>
        <w:t xml:space="preserve"> </w:t>
      </w:r>
      <w:r w:rsidRPr="00BB174B">
        <w:rPr>
          <w:rFonts w:ascii="Times New Roman" w:hAnsi="Times New Roman" w:cs="Times New Roman"/>
          <w:sz w:val="28"/>
          <w:szCs w:val="28"/>
        </w:rPr>
        <w:t xml:space="preserve">Пермского края </w:t>
      </w:r>
    </w:p>
    <w:p w:rsidR="00BB174B" w:rsidRPr="00BB174B" w:rsidRDefault="00BB174B" w:rsidP="00555619">
      <w:pPr>
        <w:spacing w:line="240" w:lineRule="exact"/>
        <w:ind w:left="6095" w:firstLine="0"/>
        <w:jc w:val="left"/>
        <w:rPr>
          <w:rFonts w:ascii="Times New Roman" w:hAnsi="Times New Roman" w:cs="Times New Roman"/>
          <w:sz w:val="28"/>
          <w:szCs w:val="28"/>
        </w:rPr>
      </w:pPr>
      <w:r w:rsidRPr="00BB174B">
        <w:rPr>
          <w:rFonts w:ascii="Times New Roman" w:hAnsi="Times New Roman" w:cs="Times New Roman"/>
          <w:sz w:val="28"/>
          <w:szCs w:val="28"/>
        </w:rPr>
        <w:t>от</w:t>
      </w:r>
      <w:r w:rsidR="00555619">
        <w:rPr>
          <w:rFonts w:ascii="Times New Roman" w:hAnsi="Times New Roman" w:cs="Times New Roman"/>
          <w:sz w:val="28"/>
          <w:szCs w:val="28"/>
        </w:rPr>
        <w:t xml:space="preserve"> 24.08.2023 </w:t>
      </w:r>
      <w:r w:rsidRPr="00BB174B">
        <w:rPr>
          <w:rFonts w:ascii="Times New Roman" w:hAnsi="Times New Roman" w:cs="Times New Roman"/>
          <w:sz w:val="28"/>
          <w:szCs w:val="28"/>
        </w:rPr>
        <w:t xml:space="preserve">№ </w:t>
      </w:r>
      <w:r w:rsidR="00555619">
        <w:rPr>
          <w:rFonts w:ascii="Times New Roman" w:hAnsi="Times New Roman" w:cs="Times New Roman"/>
          <w:sz w:val="28"/>
          <w:szCs w:val="28"/>
        </w:rPr>
        <w:t>212</w:t>
      </w:r>
    </w:p>
    <w:p w:rsidR="00BB174B" w:rsidRPr="00555619" w:rsidRDefault="00BB174B" w:rsidP="00BB174B">
      <w:pPr>
        <w:rPr>
          <w:rFonts w:ascii="Times New Roman" w:hAnsi="Times New Roman" w:cs="Times New Roman"/>
          <w:sz w:val="28"/>
          <w:szCs w:val="28"/>
        </w:rPr>
      </w:pPr>
    </w:p>
    <w:p w:rsidR="00BB174B" w:rsidRPr="00555619" w:rsidRDefault="00BB174B" w:rsidP="00BB174B">
      <w:pPr>
        <w:rPr>
          <w:rFonts w:ascii="Times New Roman" w:hAnsi="Times New Roman" w:cs="Times New Roman"/>
          <w:sz w:val="28"/>
          <w:szCs w:val="28"/>
        </w:rPr>
      </w:pPr>
    </w:p>
    <w:p w:rsidR="00BB174B" w:rsidRPr="00555619" w:rsidRDefault="00BB174B" w:rsidP="00555619">
      <w:pPr>
        <w:spacing w:after="120" w:line="240" w:lineRule="exact"/>
        <w:jc w:val="center"/>
        <w:rPr>
          <w:rFonts w:ascii="Times New Roman" w:hAnsi="Times New Roman" w:cs="Times New Roman"/>
          <w:b/>
          <w:sz w:val="28"/>
          <w:szCs w:val="28"/>
        </w:rPr>
      </w:pPr>
      <w:r w:rsidRPr="00555619">
        <w:rPr>
          <w:rFonts w:ascii="Times New Roman" w:hAnsi="Times New Roman" w:cs="Times New Roman"/>
          <w:b/>
          <w:sz w:val="28"/>
          <w:szCs w:val="28"/>
        </w:rPr>
        <w:t>ПОЛОЖЕНИЕ</w:t>
      </w:r>
    </w:p>
    <w:p w:rsidR="00555619" w:rsidRPr="00555619" w:rsidRDefault="00555619" w:rsidP="00555619">
      <w:pPr>
        <w:spacing w:line="240" w:lineRule="exact"/>
        <w:jc w:val="center"/>
        <w:rPr>
          <w:rFonts w:ascii="Times New Roman" w:hAnsi="Times New Roman" w:cs="Times New Roman"/>
          <w:b/>
          <w:sz w:val="28"/>
          <w:szCs w:val="28"/>
        </w:rPr>
      </w:pPr>
      <w:r w:rsidRPr="00555619">
        <w:rPr>
          <w:rFonts w:ascii="Times New Roman" w:eastAsia="Times New Roman" w:hAnsi="Times New Roman" w:cs="Times New Roman"/>
          <w:b/>
          <w:sz w:val="28"/>
          <w:szCs w:val="28"/>
          <w:lang w:eastAsia="ru-RU"/>
        </w:rPr>
        <w:t>о муниципальном земельном контроле в границах Пермского муниципального округа Пермского края</w:t>
      </w:r>
    </w:p>
    <w:p w:rsidR="00BB174B" w:rsidRPr="00555619" w:rsidRDefault="00BB174B" w:rsidP="00BB174B">
      <w:pPr>
        <w:rPr>
          <w:rFonts w:ascii="Times New Roman" w:hAnsi="Times New Roman" w:cs="Times New Roman"/>
          <w:sz w:val="28"/>
          <w:szCs w:val="28"/>
        </w:rPr>
      </w:pPr>
    </w:p>
    <w:p w:rsidR="00BB174B" w:rsidRPr="00555619" w:rsidRDefault="00BB174B" w:rsidP="00BB174B">
      <w:pPr>
        <w:jc w:val="center"/>
        <w:rPr>
          <w:rFonts w:ascii="Times New Roman" w:hAnsi="Times New Roman" w:cs="Times New Roman"/>
          <w:b/>
          <w:sz w:val="28"/>
          <w:szCs w:val="28"/>
        </w:rPr>
      </w:pPr>
      <w:r w:rsidRPr="00555619">
        <w:rPr>
          <w:rFonts w:ascii="Times New Roman" w:hAnsi="Times New Roman" w:cs="Times New Roman"/>
          <w:b/>
          <w:sz w:val="28"/>
          <w:szCs w:val="28"/>
        </w:rPr>
        <w:t>I. Общие положения</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 Пермского муниципального округа Пермского края (далее - муниципальный земельный контроль).</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1.3. Объектами муниципального земельного контроля являются земли, земельные участки или части земельных участков на территории Пермского муниципального округа Пермского края, а также деятельность, действия (бездействие) граждан и организаций, в том числе индивидуальных предпринимателей, деятельность, действия или </w:t>
      </w:r>
      <w:proofErr w:type="gramStart"/>
      <w:r w:rsidRPr="002D0B3A">
        <w:rPr>
          <w:rFonts w:ascii="Times New Roman" w:hAnsi="Times New Roman" w:cs="Times New Roman"/>
          <w:sz w:val="28"/>
          <w:szCs w:val="28"/>
        </w:rPr>
        <w:t>результаты деятельности</w:t>
      </w:r>
      <w:proofErr w:type="gramEnd"/>
      <w:r w:rsidRPr="002D0B3A">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земельному контролю.</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1.4. Муниципальный земельный контроль в соответствии с настоящим Положением осуществляется администрацией Пермского муниципального округа Пермского края. От имени администрации Пермского муниципального округа Пермского края (далее - администрация Пермского муниципального округа) муниципальный земельный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(далее - Управление).</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1.5. Должностными лицами Управления, уполномоченными осуществлять муниципальный земельный контроль, являются: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начальник управления;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заместитель начальника управления, начальник отдела муниципального контроля и исполнения административного законодательства;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заместитель начальника отдела муниципального контроля и исполнения административного законодательства;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lastRenderedPageBreak/>
        <w:t>4) консультант отдела муниципального контроля и исполнения административного законодательства.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В должностные обязанности указанных должностных лиц Управления в соответствии с их должностной инструкцией входит осуществление полномочий по муниципальному земельному контролю.</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 № 248-ФЗ «О государственном контроле (надзоре) и муниципальном контроле в Российской Федерации» (далее - Федеральным законом от 31 июля 2020 г. № 248-ФЗ) и иными федеральными законами.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1.6.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 № 248-ФЗ,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1.7. Управление осуществляет муниципальный земельный контроль за соблюдением обязательных требований: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 связанных с обязанностью по приведению земель в состояние, пригодное для использования по целевому назначению;</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Полномочия, указанные в настоящем пункте, осуществляются Управлением в отношении всех категорий земель.</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1.8. Управлением в рамках осуществления муниципального земельного контроля обеспечивается учет объектов муниципального земельного контроля.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lastRenderedPageBreak/>
        <w:t>1.9. При осуществлении муниципального земельного контроля система оценки и управления рисками не применяется.</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jc w:val="center"/>
        <w:rPr>
          <w:rFonts w:ascii="Times New Roman" w:hAnsi="Times New Roman" w:cs="Times New Roman"/>
          <w:b/>
          <w:sz w:val="28"/>
          <w:szCs w:val="28"/>
        </w:rPr>
      </w:pPr>
      <w:r w:rsidRPr="002D0B3A">
        <w:rPr>
          <w:rFonts w:ascii="Times New Roman" w:hAnsi="Times New Roman" w:cs="Times New Roman"/>
          <w:b/>
          <w:sz w:val="28"/>
          <w:szCs w:val="28"/>
        </w:rPr>
        <w:t>II. Профилактика рисков причинения вреда (ущерба)</w:t>
      </w:r>
      <w:r w:rsidR="00555619" w:rsidRPr="002D0B3A">
        <w:rPr>
          <w:rFonts w:ascii="Times New Roman" w:hAnsi="Times New Roman" w:cs="Times New Roman"/>
          <w:b/>
          <w:sz w:val="28"/>
          <w:szCs w:val="28"/>
        </w:rPr>
        <w:t xml:space="preserve"> </w:t>
      </w:r>
      <w:r w:rsidRPr="002D0B3A">
        <w:rPr>
          <w:rFonts w:ascii="Times New Roman" w:hAnsi="Times New Roman" w:cs="Times New Roman"/>
          <w:b/>
          <w:sz w:val="28"/>
          <w:szCs w:val="28"/>
        </w:rPr>
        <w:t>охраняемым законом ценностям</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2.1. Управление осуществляет муниципальный земельный контроль, в том числе посредством проведения профилактических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2.2.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начальнику управления (заместителю начальника управления, начальнику отдела муниципального контроля и исполнения административного законодательства) для принятия решения о проведении контрольных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2.5. При осуществлении Управлением муниципального земельного контроля могут проводиться следующие виды профилактических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информирование;</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объявление предостережений;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консультирование.</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2.6. Информирование осуществляется Управлением по вопросам соблюдения обязательных требований посредством размещения </w:t>
      </w:r>
      <w:r w:rsidRPr="002D0B3A">
        <w:rPr>
          <w:rFonts w:ascii="Times New Roman" w:hAnsi="Times New Roman" w:cs="Times New Roman"/>
          <w:sz w:val="28"/>
          <w:szCs w:val="28"/>
        </w:rPr>
        <w:lastRenderedPageBreak/>
        <w:t>соответствующих сведений на официальном сайте Пермского муниципального округа Пермского края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Управление обязано размещать и поддерживать в актуальном состоянии на официальном сайте Пермского муниципального округа Пермского края в специальном разделе, посвященном контрольной деятельности, сведения, предусмотренные частью 3 статьи 46 Федерального закона от 31 июля 2020 г. № 248-ФЗ.</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Управление также вправе информировать население Пермского муниципального округа Пермского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В случае объявления Управлением предостережения о недопустимости нарушения обязательных требований контролируемое лицо вправе подать </w:t>
      </w:r>
      <w:r w:rsidRPr="002D0B3A">
        <w:rPr>
          <w:rFonts w:ascii="Times New Roman" w:hAnsi="Times New Roman" w:cs="Times New Roman"/>
          <w:sz w:val="28"/>
          <w:szCs w:val="28"/>
        </w:rPr>
        <w:lastRenderedPageBreak/>
        <w:t>возражение в отношении указанного предостережения. Возражение в отношении предостережения рассматривается Управлением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Личный прием граждан проводится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 Информация о месте приема, а также об установленных для приема днях и часах размещается на официальном сайте Пермского муниципального округа Пермского края в специальном разделе, посвященном контрольной деятельности.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организация и осуществление муниципального земельного контроля;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ответ на поставленные вопросы требует дополнительного запроса сведений.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w:t>
      </w:r>
      <w:r w:rsidRPr="002D0B3A">
        <w:rPr>
          <w:rFonts w:ascii="Times New Roman" w:hAnsi="Times New Roman" w:cs="Times New Roman"/>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Пермского муниципального округа Пермского края в специальном разделе, посвященном контрольной деятельности, письменного разъяснения, подписанного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jc w:val="center"/>
        <w:rPr>
          <w:rFonts w:ascii="Times New Roman" w:hAnsi="Times New Roman" w:cs="Times New Roman"/>
          <w:sz w:val="28"/>
          <w:szCs w:val="28"/>
        </w:rPr>
      </w:pPr>
      <w:r w:rsidRPr="002D0B3A">
        <w:rPr>
          <w:rFonts w:ascii="Times New Roman" w:hAnsi="Times New Roman" w:cs="Times New Roman"/>
          <w:b/>
          <w:sz w:val="28"/>
          <w:szCs w:val="28"/>
        </w:rPr>
        <w:t>III. Осуществление контрольных мероприятий и контрольных</w:t>
      </w:r>
      <w:r w:rsidR="00555619" w:rsidRPr="002D0B3A">
        <w:rPr>
          <w:rFonts w:ascii="Times New Roman" w:hAnsi="Times New Roman" w:cs="Times New Roman"/>
          <w:b/>
          <w:sz w:val="28"/>
          <w:szCs w:val="28"/>
        </w:rPr>
        <w:t xml:space="preserve"> </w:t>
      </w:r>
      <w:r w:rsidRPr="002D0B3A">
        <w:rPr>
          <w:rFonts w:ascii="Times New Roman" w:hAnsi="Times New Roman" w:cs="Times New Roman"/>
          <w:b/>
          <w:sz w:val="28"/>
          <w:szCs w:val="28"/>
        </w:rPr>
        <w:t>действий</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 При осуществлении муниципального земельного контроля Управлением могут проводиться следующие виды контрольных мероприятий и контрольных действий в рамках указанных мероприятий: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3.2. Наблюдение за соблюдением обязательных требований и выездное обследование проводятся Управлением без взаимодействия с контролируемыми лицами.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3.3. Плановые контрольные мероприятия при осуществлении муниципального земельного контроля не проводятся.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пунктами 1, 3, 4, 5 части 1 статьи 57 Федерального закона о контроле, после согласования с органами прокуратуры:</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3.4.1.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Федерального закона о контроле, проводятся в виде инспекционного визита, рейдового осмотра, документарной проверки;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3.4.2.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3.4.3.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Федерального закона о контроле, проводятся в виде инспекционного визита, рейдового осмотра, документарной проверки, выездной проверки.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lastRenderedPageBreak/>
        <w:t>3.5. Контрольные мероприятия осуществляются в порядке и сроки, предусмотренные Федеральным законом от 31 июля 2020 г. № 248-ФЗ и настоящим Положением.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решения Управления о проведении контрольного мероприятия.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3.7. В случае принятия решения Управления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начальника управления, заместителя начальника управления, начальника отдела муниципального контроля и исполнения административного законодательства.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3.9. Управление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 № 338 «О </w:t>
      </w:r>
      <w:r w:rsidRPr="002D0B3A">
        <w:rPr>
          <w:rFonts w:ascii="Times New Roman" w:hAnsi="Times New Roman" w:cs="Times New Roman"/>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3.10. В ходе проведения контрольных мероприятий со взаимодействием с контролируемым лицом, 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связи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Управление (но не более чем на 20 дней), относится соблюдение одновременно следующих условий:</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прочее) при проведении контрольного мероприятия: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нахождение за пределами Российской Федерации;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административный арест;</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избрание в отношении подозреваемого или обвиняемого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или домашнего ареста;</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обстоятельства).3.11.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 и </w:t>
      </w:r>
      <w:r w:rsidRPr="002D0B3A">
        <w:rPr>
          <w:rFonts w:ascii="Times New Roman" w:hAnsi="Times New Roman" w:cs="Times New Roman"/>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Управлением мер, предусмотренных частью 2 статьи 90 Федерального закона от 31 июля 2020 г. № 248-ФЗ.</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3.11. Результаты контрольного мероприятия оформляются в порядке, установленном Федеральным законом от 31 июля 2020 г. № 248-ФЗ.</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3.12. В случае выявления при проведении контрольного мероприятия нарушений обязательных требований контролируемым лицом Управление в пределах полномочий, предусмотренных законодательством Российской Федерации, обязан принять меры в соответствии с Федеральным законом от 31 июля 2020 г. № 248-ФЗ.</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3.13.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Пермского края, органами местного самоуправления, правоохранительными органами, организациями и гражданами.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w:t>
      </w:r>
      <w:bookmarkStart w:id="0" w:name="_GoBack"/>
      <w:bookmarkEnd w:id="0"/>
      <w:r w:rsidRPr="002D0B3A">
        <w:rPr>
          <w:rFonts w:ascii="Times New Roman" w:hAnsi="Times New Roman" w:cs="Times New Roman"/>
          <w:sz w:val="28"/>
          <w:szCs w:val="28"/>
        </w:rPr>
        <w:t>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jc w:val="center"/>
        <w:rPr>
          <w:rFonts w:ascii="Times New Roman" w:hAnsi="Times New Roman" w:cs="Times New Roman"/>
          <w:b/>
          <w:sz w:val="28"/>
          <w:szCs w:val="28"/>
        </w:rPr>
      </w:pPr>
      <w:r w:rsidRPr="002D0B3A">
        <w:rPr>
          <w:rFonts w:ascii="Times New Roman" w:hAnsi="Times New Roman" w:cs="Times New Roman"/>
          <w:b/>
          <w:sz w:val="28"/>
          <w:szCs w:val="28"/>
        </w:rPr>
        <w:t>IV. Заключительные положения</w:t>
      </w:r>
    </w:p>
    <w:p w:rsidR="00BB174B" w:rsidRPr="002D0B3A" w:rsidRDefault="00BB174B" w:rsidP="002D0B3A">
      <w:pPr>
        <w:spacing w:line="360" w:lineRule="exact"/>
        <w:ind w:firstLine="709"/>
        <w:rPr>
          <w:rFonts w:ascii="Times New Roman" w:hAnsi="Times New Roman" w:cs="Times New Roman"/>
          <w:sz w:val="28"/>
          <w:szCs w:val="28"/>
        </w:rPr>
      </w:pP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lastRenderedPageBreak/>
        <w:t>4.1. Решения Управления и действия (бездействие) должностных лиц, осуществляющих муниципальный земельный контроль в границах Пермского муниципального округа Пермского края, могут быть обжалованы в порядке, установленном законодательством Российской Федерации.</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4.2. Рассмотрение жалоб на решения Управления, действия (бездействие) должностных лиц Управления осуществляется в порядке и в сроки, установленные Федеральным законом от 02 мая 2006 г. № 59-ФЗ «О порядке рассмотрения обращений граждан Российской Федерации», правовым актом администрации Пермского муниципального округа Пермского края.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4.3. Досудебный порядок подачи жалоб, установленный главой 9 Федерального закона от 31 июля 2020 г. № 248-ФЗ, при осуществлении муниципального земельного контроля в границах Пермского муниципального округа Пермского края не применяется.</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4.4.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 июля 2020 г. № 248-ФЗ.</w:t>
      </w:r>
    </w:p>
    <w:p w:rsidR="00BB174B" w:rsidRPr="002D0B3A" w:rsidRDefault="00BB174B" w:rsidP="002D0B3A">
      <w:pPr>
        <w:spacing w:line="360" w:lineRule="exact"/>
        <w:ind w:firstLine="709"/>
        <w:rPr>
          <w:rFonts w:ascii="Times New Roman" w:hAnsi="Times New Roman" w:cs="Times New Roman"/>
          <w:sz w:val="28"/>
          <w:szCs w:val="28"/>
        </w:rPr>
      </w:pPr>
      <w:r w:rsidRPr="002D0B3A">
        <w:rPr>
          <w:rFonts w:ascii="Times New Roman" w:hAnsi="Times New Roman" w:cs="Times New Roman"/>
          <w:sz w:val="28"/>
          <w:szCs w:val="28"/>
        </w:rPr>
        <w:t>4.5.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правовым актом Думы Пермского муниципального округа Пермского края.</w:t>
      </w:r>
    </w:p>
    <w:p w:rsidR="00C45A99" w:rsidRDefault="002D0B3A" w:rsidP="00C45A99">
      <w:pPr>
        <w:spacing w:after="200" w:line="276" w:lineRule="auto"/>
        <w:ind w:firstLine="0"/>
        <w:jc w:val="left"/>
        <w:rPr>
          <w:rFonts w:ascii="Times New Roman" w:hAnsi="Times New Roman" w:cs="Times New Roman"/>
          <w:sz w:val="28"/>
          <w:szCs w:val="28"/>
        </w:rPr>
      </w:pPr>
      <w:bookmarkStart w:id="1" w:name="P253"/>
      <w:bookmarkEnd w:id="1"/>
      <w:r>
        <w:rPr>
          <w:rFonts w:ascii="Times New Roman" w:hAnsi="Times New Roman" w:cs="Times New Roman"/>
          <w:sz w:val="28"/>
          <w:szCs w:val="28"/>
        </w:rPr>
        <w:br w:type="page"/>
      </w:r>
    </w:p>
    <w:p w:rsidR="00C45A99" w:rsidRPr="00C45A99" w:rsidRDefault="00C45A99" w:rsidP="00C45A99">
      <w:pPr>
        <w:pStyle w:val="ConsPlusNormal"/>
        <w:keepNext/>
        <w:keepLines/>
        <w:suppressLineNumbers/>
        <w:suppressAutoHyphens/>
        <w:spacing w:line="240" w:lineRule="exact"/>
        <w:ind w:left="6095" w:firstLine="0"/>
        <w:rPr>
          <w:rFonts w:ascii="Times New Roman" w:hAnsi="Times New Roman" w:cs="Times New Roman"/>
          <w:sz w:val="28"/>
          <w:szCs w:val="28"/>
        </w:rPr>
      </w:pPr>
      <w:r w:rsidRPr="00C45A99">
        <w:rPr>
          <w:rFonts w:ascii="Times New Roman" w:hAnsi="Times New Roman" w:cs="Times New Roman"/>
          <w:sz w:val="28"/>
          <w:szCs w:val="28"/>
        </w:rPr>
        <w:lastRenderedPageBreak/>
        <w:t>Приложение 2</w:t>
      </w:r>
    </w:p>
    <w:p w:rsidR="00C45A99" w:rsidRPr="00C45A99" w:rsidRDefault="00C45A99" w:rsidP="00C45A99">
      <w:pPr>
        <w:pStyle w:val="ConsPlusNormal"/>
        <w:keepNext/>
        <w:keepLines/>
        <w:suppressLineNumbers/>
        <w:suppressAutoHyphens/>
        <w:spacing w:line="240" w:lineRule="exact"/>
        <w:ind w:left="6095" w:firstLine="0"/>
        <w:rPr>
          <w:rFonts w:ascii="Times New Roman" w:hAnsi="Times New Roman" w:cs="Times New Roman"/>
          <w:sz w:val="28"/>
          <w:szCs w:val="28"/>
        </w:rPr>
      </w:pPr>
      <w:r w:rsidRPr="00C45A99">
        <w:rPr>
          <w:rFonts w:ascii="Times New Roman" w:hAnsi="Times New Roman" w:cs="Times New Roman"/>
          <w:sz w:val="28"/>
          <w:szCs w:val="28"/>
        </w:rPr>
        <w:t xml:space="preserve">к решению Думы Пермского муниципального округа Пермского края </w:t>
      </w:r>
    </w:p>
    <w:p w:rsidR="00C45A99" w:rsidRPr="00C45A99" w:rsidRDefault="00C45A99" w:rsidP="00C45A99">
      <w:pPr>
        <w:pStyle w:val="ConsPlusNormal"/>
        <w:keepNext/>
        <w:keepLines/>
        <w:suppressLineNumbers/>
        <w:suppressAutoHyphens/>
        <w:spacing w:line="240" w:lineRule="exact"/>
        <w:ind w:left="6095" w:firstLine="0"/>
        <w:rPr>
          <w:rFonts w:ascii="Times New Roman" w:hAnsi="Times New Roman" w:cs="Times New Roman"/>
          <w:sz w:val="28"/>
          <w:szCs w:val="28"/>
        </w:rPr>
      </w:pPr>
      <w:r w:rsidRPr="00C45A99">
        <w:rPr>
          <w:rFonts w:ascii="Times New Roman" w:hAnsi="Times New Roman" w:cs="Times New Roman"/>
          <w:sz w:val="28"/>
          <w:szCs w:val="28"/>
        </w:rPr>
        <w:t>от 24.08.2023 № 212</w:t>
      </w:r>
    </w:p>
    <w:p w:rsidR="00C45A99" w:rsidRDefault="00C45A99" w:rsidP="00C45A99">
      <w:pPr>
        <w:pStyle w:val="ConsPlusNormal"/>
        <w:keepNext/>
        <w:keepLines/>
        <w:suppressLineNumbers/>
        <w:suppressAutoHyphens/>
        <w:spacing w:line="360" w:lineRule="exact"/>
        <w:ind w:firstLine="709"/>
        <w:rPr>
          <w:rFonts w:ascii="Times New Roman" w:hAnsi="Times New Roman" w:cs="Times New Roman"/>
          <w:sz w:val="28"/>
          <w:szCs w:val="28"/>
        </w:rPr>
      </w:pPr>
    </w:p>
    <w:p w:rsidR="00C45A99" w:rsidRPr="00C45A99" w:rsidRDefault="00C45A99" w:rsidP="00C45A99">
      <w:pPr>
        <w:pStyle w:val="ConsPlusNormal"/>
        <w:keepNext/>
        <w:keepLines/>
        <w:suppressLineNumbers/>
        <w:suppressAutoHyphens/>
        <w:spacing w:line="360" w:lineRule="exact"/>
        <w:ind w:firstLine="709"/>
        <w:rPr>
          <w:rFonts w:ascii="Times New Roman" w:hAnsi="Times New Roman" w:cs="Times New Roman"/>
          <w:sz w:val="28"/>
          <w:szCs w:val="28"/>
        </w:rPr>
      </w:pPr>
    </w:p>
    <w:p w:rsidR="00C45A99" w:rsidRPr="00C45A99" w:rsidRDefault="00C45A99" w:rsidP="00C45A99">
      <w:pPr>
        <w:pStyle w:val="ConsPlusNormal"/>
        <w:keepNext/>
        <w:keepLines/>
        <w:suppressLineNumbers/>
        <w:suppressAutoHyphens/>
        <w:spacing w:line="240" w:lineRule="exact"/>
        <w:ind w:firstLine="709"/>
        <w:jc w:val="center"/>
        <w:rPr>
          <w:rFonts w:ascii="Times New Roman" w:hAnsi="Times New Roman" w:cs="Times New Roman"/>
          <w:b/>
          <w:sz w:val="28"/>
          <w:szCs w:val="28"/>
        </w:rPr>
      </w:pPr>
      <w:r w:rsidRPr="00C45A99">
        <w:rPr>
          <w:rFonts w:ascii="Times New Roman" w:hAnsi="Times New Roman" w:cs="Times New Roman"/>
          <w:b/>
          <w:sz w:val="28"/>
          <w:szCs w:val="28"/>
        </w:rPr>
        <w:t>Ключевые показатели и их целевые значения, индикативные показатели муниципального земельного контроля в границах Пермского муниципального округа Пермского края за отчетный период (календарный год)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1. </w:t>
      </w:r>
      <w:r w:rsidRPr="0000419E">
        <w:rPr>
          <w:rFonts w:ascii="Times New Roman" w:hAnsi="Times New Roman" w:cs="Times New Roman"/>
          <w:sz w:val="28"/>
          <w:szCs w:val="28"/>
        </w:rPr>
        <w:t>Ключевым показателем и его целевым значением для муниципального земельного контроля в границах Пермского муниципального округа Пермского края за отчетный период является:</w:t>
      </w:r>
    </w:p>
    <w:p w:rsidR="00C45A99" w:rsidRPr="0000419E"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1.1. </w:t>
      </w:r>
      <w:r w:rsidRPr="0000419E">
        <w:rPr>
          <w:rFonts w:ascii="Times New Roman" w:hAnsi="Times New Roman" w:cs="Times New Roman"/>
          <w:sz w:val="28"/>
          <w:szCs w:val="28"/>
        </w:rPr>
        <w:t>доля проверок, по итогам которых выявлены правонарушения (в процентах от общего числа проведенных проверок) - 70%.</w:t>
      </w:r>
    </w:p>
    <w:p w:rsidR="00C45A99" w:rsidRPr="00E16198"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2. </w:t>
      </w:r>
      <w:r w:rsidRPr="00E16198">
        <w:rPr>
          <w:rFonts w:ascii="Times New Roman" w:hAnsi="Times New Roman" w:cs="Times New Roman"/>
          <w:sz w:val="28"/>
          <w:szCs w:val="28"/>
        </w:rPr>
        <w:t xml:space="preserve">Индикативными показателями для муниципального земельного контроля </w:t>
      </w:r>
      <w:r>
        <w:rPr>
          <w:rFonts w:ascii="Times New Roman" w:hAnsi="Times New Roman" w:cs="Times New Roman"/>
          <w:sz w:val="28"/>
          <w:szCs w:val="28"/>
        </w:rPr>
        <w:t>в границах</w:t>
      </w:r>
      <w:r w:rsidRPr="00E16198">
        <w:rPr>
          <w:rFonts w:ascii="Times New Roman" w:hAnsi="Times New Roman" w:cs="Times New Roman"/>
          <w:sz w:val="28"/>
          <w:szCs w:val="28"/>
        </w:rPr>
        <w:t xml:space="preserve"> Пермского муниципального округа Пер</w:t>
      </w:r>
      <w:r>
        <w:rPr>
          <w:rFonts w:ascii="Times New Roman" w:hAnsi="Times New Roman" w:cs="Times New Roman"/>
          <w:sz w:val="28"/>
          <w:szCs w:val="28"/>
        </w:rPr>
        <w:t xml:space="preserve">мского края за отчетный период </w:t>
      </w:r>
      <w:r w:rsidRPr="00E16198">
        <w:rPr>
          <w:rFonts w:ascii="Times New Roman" w:hAnsi="Times New Roman" w:cs="Times New Roman"/>
          <w:sz w:val="28"/>
          <w:szCs w:val="28"/>
        </w:rPr>
        <w:t>являются:</w:t>
      </w:r>
    </w:p>
    <w:p w:rsidR="00C45A99" w:rsidRPr="00E16198"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2.1</w:t>
      </w:r>
      <w:r w:rsidRPr="00E16198">
        <w:rPr>
          <w:rFonts w:ascii="Times New Roman" w:hAnsi="Times New Roman" w:cs="Times New Roman"/>
          <w:sz w:val="28"/>
          <w:szCs w:val="28"/>
        </w:rPr>
        <w:t xml:space="preserve">. </w:t>
      </w:r>
      <w:r>
        <w:rPr>
          <w:rFonts w:ascii="Times New Roman" w:hAnsi="Times New Roman" w:cs="Times New Roman"/>
          <w:sz w:val="28"/>
          <w:szCs w:val="28"/>
        </w:rPr>
        <w:t>к</w:t>
      </w:r>
      <w:r w:rsidRPr="00E16198">
        <w:rPr>
          <w:rFonts w:ascii="Times New Roman" w:hAnsi="Times New Roman" w:cs="Times New Roman"/>
          <w:sz w:val="28"/>
          <w:szCs w:val="28"/>
        </w:rPr>
        <w:t>оличество внеплановых контрольных (надзорных) мероприятий,</w:t>
      </w:r>
      <w:r>
        <w:rPr>
          <w:rFonts w:ascii="Times New Roman" w:hAnsi="Times New Roman" w:cs="Times New Roman"/>
          <w:sz w:val="28"/>
          <w:szCs w:val="28"/>
        </w:rPr>
        <w:t xml:space="preserve"> проведенных за отчетный период;</w:t>
      </w:r>
    </w:p>
    <w:p w:rsidR="00C45A99" w:rsidRPr="00E16198"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sidRPr="00E16198">
        <w:rPr>
          <w:rFonts w:ascii="Times New Roman" w:hAnsi="Times New Roman" w:cs="Times New Roman"/>
          <w:sz w:val="28"/>
          <w:szCs w:val="28"/>
        </w:rPr>
        <w:t>2.</w:t>
      </w:r>
      <w:r>
        <w:rPr>
          <w:rFonts w:ascii="Times New Roman" w:hAnsi="Times New Roman" w:cs="Times New Roman"/>
          <w:sz w:val="28"/>
          <w:szCs w:val="28"/>
        </w:rPr>
        <w:t>2</w:t>
      </w:r>
      <w:r w:rsidRPr="00E16198">
        <w:rPr>
          <w:rFonts w:ascii="Times New Roman" w:hAnsi="Times New Roman" w:cs="Times New Roman"/>
          <w:sz w:val="28"/>
          <w:szCs w:val="28"/>
        </w:rPr>
        <w:t xml:space="preserve">. </w:t>
      </w:r>
      <w:r>
        <w:rPr>
          <w:rFonts w:ascii="Times New Roman" w:hAnsi="Times New Roman" w:cs="Times New Roman"/>
          <w:sz w:val="28"/>
          <w:szCs w:val="28"/>
        </w:rPr>
        <w:t>о</w:t>
      </w:r>
      <w:r w:rsidRPr="00E16198">
        <w:rPr>
          <w:rFonts w:ascii="Times New Roman" w:hAnsi="Times New Roman" w:cs="Times New Roman"/>
          <w:sz w:val="28"/>
          <w:szCs w:val="28"/>
        </w:rPr>
        <w:t>бщее количество контрольных (надзорных) мероприятий с взаимодействием, проведенных за от</w:t>
      </w:r>
      <w:r>
        <w:rPr>
          <w:rFonts w:ascii="Times New Roman" w:hAnsi="Times New Roman" w:cs="Times New Roman"/>
          <w:sz w:val="28"/>
          <w:szCs w:val="28"/>
        </w:rPr>
        <w:t>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2.3. о</w:t>
      </w:r>
      <w:r w:rsidRPr="00E16198">
        <w:rPr>
          <w:rFonts w:ascii="Times New Roman" w:hAnsi="Times New Roman" w:cs="Times New Roman"/>
          <w:sz w:val="28"/>
          <w:szCs w:val="28"/>
        </w:rPr>
        <w:t>бщее количество контрольных (надзорных) мероприятий без взаимодействия с контролируемыми лицами, проведенных за отчетный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sidRPr="00E16198">
        <w:rPr>
          <w:rFonts w:ascii="Times New Roman" w:hAnsi="Times New Roman" w:cs="Times New Roman"/>
          <w:sz w:val="28"/>
          <w:szCs w:val="28"/>
        </w:rPr>
        <w:t>2.</w:t>
      </w:r>
      <w:r>
        <w:rPr>
          <w:rFonts w:ascii="Times New Roman" w:hAnsi="Times New Roman" w:cs="Times New Roman"/>
          <w:sz w:val="28"/>
          <w:szCs w:val="28"/>
        </w:rPr>
        <w:t>4</w:t>
      </w:r>
      <w:r w:rsidRPr="00E16198">
        <w:rPr>
          <w:rFonts w:ascii="Times New Roman" w:hAnsi="Times New Roman" w:cs="Times New Roman"/>
          <w:sz w:val="28"/>
          <w:szCs w:val="28"/>
        </w:rPr>
        <w:t xml:space="preserve">. </w:t>
      </w:r>
      <w:r>
        <w:rPr>
          <w:rFonts w:ascii="Times New Roman" w:hAnsi="Times New Roman" w:cs="Times New Roman"/>
          <w:sz w:val="28"/>
          <w:szCs w:val="28"/>
        </w:rPr>
        <w:t>к</w:t>
      </w:r>
      <w:r w:rsidRPr="00E16198">
        <w:rPr>
          <w:rFonts w:ascii="Times New Roman" w:hAnsi="Times New Roman" w:cs="Times New Roman"/>
          <w:sz w:val="28"/>
          <w:szCs w:val="28"/>
        </w:rPr>
        <w:t>оличество предостережений о недопустимости нарушения обязательных требований,</w:t>
      </w:r>
      <w:r>
        <w:rPr>
          <w:rFonts w:ascii="Times New Roman" w:hAnsi="Times New Roman" w:cs="Times New Roman"/>
          <w:sz w:val="28"/>
          <w:szCs w:val="28"/>
        </w:rPr>
        <w:t xml:space="preserve"> объявленных за отчетный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2.5. к</w:t>
      </w:r>
      <w:r w:rsidRPr="00E16198">
        <w:rPr>
          <w:rFonts w:ascii="Times New Roman" w:hAnsi="Times New Roman" w:cs="Times New Roman"/>
          <w:sz w:val="28"/>
          <w:szCs w:val="28"/>
        </w:rPr>
        <w:t>оличество контрольных (надзорных) мероприятий, по результатам которых выявлены нарушения обязательных</w:t>
      </w:r>
      <w:r>
        <w:rPr>
          <w:rFonts w:ascii="Times New Roman" w:hAnsi="Times New Roman" w:cs="Times New Roman"/>
          <w:sz w:val="28"/>
          <w:szCs w:val="28"/>
        </w:rPr>
        <w:t xml:space="preserve"> требований, за отчетный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2.6. к</w:t>
      </w:r>
      <w:r w:rsidRPr="00E16198">
        <w:rPr>
          <w:rFonts w:ascii="Times New Roman" w:hAnsi="Times New Roman" w:cs="Times New Roman"/>
          <w:sz w:val="28"/>
          <w:szCs w:val="28"/>
        </w:rPr>
        <w:t>оличество контрольных (надзорных) мероприятий, по итогам которых возбуждены дела об административных прав</w:t>
      </w:r>
      <w:r>
        <w:rPr>
          <w:rFonts w:ascii="Times New Roman" w:hAnsi="Times New Roman" w:cs="Times New Roman"/>
          <w:sz w:val="28"/>
          <w:szCs w:val="28"/>
        </w:rPr>
        <w:t>онарушениях, за отчетный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2.7. к</w:t>
      </w:r>
      <w:r w:rsidRPr="00E16198">
        <w:rPr>
          <w:rFonts w:ascii="Times New Roman" w:hAnsi="Times New Roman" w:cs="Times New Roman"/>
          <w:sz w:val="28"/>
          <w:szCs w:val="28"/>
        </w:rPr>
        <w:t xml:space="preserve">оличество направленных в органы прокуратуры заявлений о согласовании проведения контрольных (надзорных) </w:t>
      </w:r>
      <w:r>
        <w:rPr>
          <w:rFonts w:ascii="Times New Roman" w:hAnsi="Times New Roman" w:cs="Times New Roman"/>
          <w:sz w:val="28"/>
          <w:szCs w:val="28"/>
        </w:rPr>
        <w:t>мероприятий, за отчетный период;</w:t>
      </w:r>
    </w:p>
    <w:p w:rsidR="00C45A99"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2.8. к</w:t>
      </w:r>
      <w:r w:rsidRPr="00E16198">
        <w:rPr>
          <w:rFonts w:ascii="Times New Roman" w:hAnsi="Times New Roman" w:cs="Times New Roman"/>
          <w:sz w:val="28"/>
          <w:szCs w:val="28"/>
        </w:rPr>
        <w:t>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w:t>
      </w:r>
      <w:r>
        <w:rPr>
          <w:rFonts w:ascii="Times New Roman" w:hAnsi="Times New Roman" w:cs="Times New Roman"/>
          <w:sz w:val="28"/>
          <w:szCs w:val="28"/>
        </w:rPr>
        <w:t>огласовании, за отчетный период;</w:t>
      </w:r>
    </w:p>
    <w:p w:rsidR="00C45A99" w:rsidRPr="004D1632"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2.9. </w:t>
      </w:r>
      <w:r w:rsidRPr="004D1632">
        <w:rPr>
          <w:rFonts w:ascii="Times New Roman" w:hAnsi="Times New Roman" w:cs="Times New Roman"/>
          <w:sz w:val="28"/>
          <w:szCs w:val="28"/>
        </w:rPr>
        <w:t>количество устраненных нарушений обязательны</w:t>
      </w:r>
      <w:r>
        <w:rPr>
          <w:rFonts w:ascii="Times New Roman" w:hAnsi="Times New Roman" w:cs="Times New Roman"/>
          <w:sz w:val="28"/>
          <w:szCs w:val="28"/>
        </w:rPr>
        <w:t>х требований за отчетный период;</w:t>
      </w:r>
    </w:p>
    <w:p w:rsidR="00C45A99" w:rsidRPr="004D1632" w:rsidRDefault="00C45A99" w:rsidP="00C45A99">
      <w:pPr>
        <w:pStyle w:val="ConsPlusNormal"/>
        <w:keepNext/>
        <w:keepLines/>
        <w:widowControl/>
        <w:suppressLineNumbers/>
        <w:suppressAutoHyphens/>
        <w:spacing w:line="360" w:lineRule="exac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2.10. </w:t>
      </w:r>
      <w:r w:rsidRPr="004D1632">
        <w:rPr>
          <w:rFonts w:ascii="Times New Roman" w:hAnsi="Times New Roman" w:cs="Times New Roman"/>
          <w:sz w:val="28"/>
          <w:szCs w:val="28"/>
        </w:rPr>
        <w:t xml:space="preserve">количество исковых заявлений об оспаривании решений, действий (бездействия) должностных лиц </w:t>
      </w:r>
      <w:r>
        <w:rPr>
          <w:rFonts w:ascii="Times New Roman" w:hAnsi="Times New Roman" w:cs="Times New Roman"/>
          <w:sz w:val="28"/>
          <w:szCs w:val="28"/>
        </w:rPr>
        <w:t>Управления</w:t>
      </w:r>
      <w:r w:rsidRPr="004D1632">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w:t>
      </w:r>
      <w:r>
        <w:rPr>
          <w:rFonts w:ascii="Times New Roman" w:hAnsi="Times New Roman" w:cs="Times New Roman"/>
          <w:sz w:val="28"/>
          <w:szCs w:val="28"/>
        </w:rPr>
        <w:t xml:space="preserve"> требований, за отчетный период;</w:t>
      </w:r>
    </w:p>
    <w:p w:rsidR="00C45A99" w:rsidRDefault="00C45A99" w:rsidP="00C45A99">
      <w:pPr>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2.11. </w:t>
      </w:r>
      <w:r w:rsidRPr="004D1632">
        <w:rPr>
          <w:rFonts w:ascii="Times New Roman" w:hAnsi="Times New Roman" w:cs="Times New Roman"/>
          <w:sz w:val="28"/>
          <w:szCs w:val="28"/>
        </w:rPr>
        <w:t>среднее количество проведенных должностным лицом контрольного органа контрольных</w:t>
      </w:r>
      <w:r>
        <w:rPr>
          <w:rFonts w:ascii="Times New Roman" w:hAnsi="Times New Roman" w:cs="Times New Roman"/>
          <w:sz w:val="28"/>
          <w:szCs w:val="28"/>
        </w:rPr>
        <w:t xml:space="preserve"> мероприятий за отчетный период.</w:t>
      </w:r>
    </w:p>
    <w:sectPr w:rsidR="00C45A99" w:rsidSect="009A2FAA">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8B" w:rsidRDefault="00766F8B" w:rsidP="00C45A99">
      <w:r>
        <w:separator/>
      </w:r>
    </w:p>
  </w:endnote>
  <w:endnote w:type="continuationSeparator" w:id="0">
    <w:p w:rsidR="00766F8B" w:rsidRDefault="00766F8B" w:rsidP="00C4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92894"/>
      <w:docPartObj>
        <w:docPartGallery w:val="Page Numbers (Bottom of Page)"/>
        <w:docPartUnique/>
      </w:docPartObj>
    </w:sdtPr>
    <w:sdtEndPr>
      <w:rPr>
        <w:rFonts w:ascii="Times New Roman" w:hAnsi="Times New Roman" w:cs="Times New Roman"/>
        <w:sz w:val="28"/>
        <w:szCs w:val="28"/>
      </w:rPr>
    </w:sdtEndPr>
    <w:sdtContent>
      <w:p w:rsidR="00C45A99" w:rsidRPr="009A2FAA" w:rsidRDefault="00C45A99" w:rsidP="009A2FAA">
        <w:pPr>
          <w:pStyle w:val="a5"/>
          <w:tabs>
            <w:tab w:val="clear" w:pos="9355"/>
            <w:tab w:val="right" w:pos="9637"/>
          </w:tabs>
          <w:jc w:val="right"/>
          <w:rPr>
            <w:rFonts w:ascii="Times New Roman" w:hAnsi="Times New Roman" w:cs="Times New Roman"/>
            <w:sz w:val="28"/>
            <w:szCs w:val="28"/>
          </w:rPr>
        </w:pPr>
        <w:r w:rsidRPr="009A2FAA">
          <w:rPr>
            <w:rFonts w:ascii="Times New Roman" w:hAnsi="Times New Roman" w:cs="Times New Roman"/>
            <w:sz w:val="28"/>
            <w:szCs w:val="28"/>
          </w:rPr>
          <w:fldChar w:fldCharType="begin"/>
        </w:r>
        <w:r w:rsidRPr="009A2FAA">
          <w:rPr>
            <w:rFonts w:ascii="Times New Roman" w:hAnsi="Times New Roman" w:cs="Times New Roman"/>
            <w:sz w:val="28"/>
            <w:szCs w:val="28"/>
          </w:rPr>
          <w:instrText>PAGE   \* MERGEFORMAT</w:instrText>
        </w:r>
        <w:r w:rsidRPr="009A2FAA">
          <w:rPr>
            <w:rFonts w:ascii="Times New Roman" w:hAnsi="Times New Roman" w:cs="Times New Roman"/>
            <w:sz w:val="28"/>
            <w:szCs w:val="28"/>
          </w:rPr>
          <w:fldChar w:fldCharType="separate"/>
        </w:r>
        <w:r w:rsidR="009A2FAA">
          <w:rPr>
            <w:rFonts w:ascii="Times New Roman" w:hAnsi="Times New Roman" w:cs="Times New Roman"/>
            <w:noProof/>
            <w:sz w:val="28"/>
            <w:szCs w:val="28"/>
          </w:rPr>
          <w:t>15</w:t>
        </w:r>
        <w:r w:rsidRPr="009A2FA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8B" w:rsidRDefault="00766F8B" w:rsidP="00C45A99">
      <w:r>
        <w:separator/>
      </w:r>
    </w:p>
  </w:footnote>
  <w:footnote w:type="continuationSeparator" w:id="0">
    <w:p w:rsidR="00766F8B" w:rsidRDefault="00766F8B" w:rsidP="00C4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05F3"/>
    <w:multiLevelType w:val="multilevel"/>
    <w:tmpl w:val="C422E81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670614B9"/>
    <w:multiLevelType w:val="multilevel"/>
    <w:tmpl w:val="D72A127A"/>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heme="minorEastAsia"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4B"/>
    <w:rsid w:val="00002B73"/>
    <w:rsid w:val="000F4D1E"/>
    <w:rsid w:val="001D502F"/>
    <w:rsid w:val="002D0B3A"/>
    <w:rsid w:val="00307651"/>
    <w:rsid w:val="00555619"/>
    <w:rsid w:val="006857D7"/>
    <w:rsid w:val="00766F8B"/>
    <w:rsid w:val="009A2FAA"/>
    <w:rsid w:val="009A7567"/>
    <w:rsid w:val="00B500D5"/>
    <w:rsid w:val="00BB174B"/>
    <w:rsid w:val="00C4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63413"/>
  <w15:docId w15:val="{648E4B54-6827-43A5-8E8A-D571D5E5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99"/>
    <w:pPr>
      <w:spacing w:after="0" w:line="240" w:lineRule="auto"/>
      <w:ind w:firstLine="567"/>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74B"/>
    <w:pPr>
      <w:widowControl w:val="0"/>
      <w:autoSpaceDE w:val="0"/>
      <w:autoSpaceDN w:val="0"/>
      <w:spacing w:after="0" w:line="240" w:lineRule="auto"/>
      <w:ind w:firstLine="567"/>
      <w:jc w:val="both"/>
    </w:pPr>
    <w:rPr>
      <w:rFonts w:ascii="Calibri" w:eastAsiaTheme="minorEastAsia" w:hAnsi="Calibri" w:cs="Calibri"/>
      <w:lang w:eastAsia="ru-RU"/>
    </w:rPr>
  </w:style>
  <w:style w:type="paragraph" w:customStyle="1" w:styleId="ConsPlusTitle">
    <w:name w:val="ConsPlusTitle"/>
    <w:rsid w:val="00BB174B"/>
    <w:pPr>
      <w:widowControl w:val="0"/>
      <w:autoSpaceDE w:val="0"/>
      <w:autoSpaceDN w:val="0"/>
      <w:spacing w:after="0" w:line="240" w:lineRule="auto"/>
      <w:ind w:firstLine="567"/>
      <w:jc w:val="both"/>
    </w:pPr>
    <w:rPr>
      <w:rFonts w:ascii="Calibri" w:eastAsiaTheme="minorEastAsia" w:hAnsi="Calibri" w:cs="Calibri"/>
      <w:b/>
      <w:lang w:eastAsia="ru-RU"/>
    </w:rPr>
  </w:style>
  <w:style w:type="paragraph" w:styleId="a3">
    <w:name w:val="header"/>
    <w:basedOn w:val="a"/>
    <w:link w:val="a4"/>
    <w:uiPriority w:val="99"/>
    <w:unhideWhenUsed/>
    <w:rsid w:val="00C45A99"/>
    <w:pPr>
      <w:tabs>
        <w:tab w:val="center" w:pos="4677"/>
        <w:tab w:val="right" w:pos="9355"/>
      </w:tabs>
    </w:pPr>
  </w:style>
  <w:style w:type="character" w:customStyle="1" w:styleId="a4">
    <w:name w:val="Верхний колонтитул Знак"/>
    <w:basedOn w:val="a0"/>
    <w:link w:val="a3"/>
    <w:uiPriority w:val="99"/>
    <w:rsid w:val="00C45A99"/>
  </w:style>
  <w:style w:type="paragraph" w:styleId="a5">
    <w:name w:val="footer"/>
    <w:basedOn w:val="a"/>
    <w:link w:val="a6"/>
    <w:uiPriority w:val="99"/>
    <w:unhideWhenUsed/>
    <w:rsid w:val="00C45A99"/>
    <w:pPr>
      <w:tabs>
        <w:tab w:val="center" w:pos="4677"/>
        <w:tab w:val="right" w:pos="9355"/>
      </w:tabs>
    </w:pPr>
  </w:style>
  <w:style w:type="character" w:customStyle="1" w:styleId="a6">
    <w:name w:val="Нижний колонтитул Знак"/>
    <w:basedOn w:val="a0"/>
    <w:link w:val="a5"/>
    <w:uiPriority w:val="99"/>
    <w:rsid w:val="00C45A99"/>
  </w:style>
  <w:style w:type="paragraph" w:styleId="a7">
    <w:name w:val="Balloon Text"/>
    <w:basedOn w:val="a"/>
    <w:link w:val="a8"/>
    <w:uiPriority w:val="99"/>
    <w:semiHidden/>
    <w:unhideWhenUsed/>
    <w:rsid w:val="009A2FAA"/>
    <w:rPr>
      <w:rFonts w:ascii="Segoe UI" w:hAnsi="Segoe UI" w:cs="Segoe UI"/>
      <w:sz w:val="18"/>
      <w:szCs w:val="18"/>
    </w:rPr>
  </w:style>
  <w:style w:type="character" w:customStyle="1" w:styleId="a8">
    <w:name w:val="Текст выноски Знак"/>
    <w:basedOn w:val="a0"/>
    <w:link w:val="a7"/>
    <w:uiPriority w:val="99"/>
    <w:semiHidden/>
    <w:rsid w:val="009A2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515A-ED63-49CF-AA24-59EC56B6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4429</Words>
  <Characters>25247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admkom-01</dc:creator>
  <cp:lastModifiedBy>Alena</cp:lastModifiedBy>
  <cp:revision>3</cp:revision>
  <cp:lastPrinted>2023-08-25T08:46:00Z</cp:lastPrinted>
  <dcterms:created xsi:type="dcterms:W3CDTF">2023-08-14T08:22:00Z</dcterms:created>
  <dcterms:modified xsi:type="dcterms:W3CDTF">2023-08-25T08:47:00Z</dcterms:modified>
</cp:coreProperties>
</file>